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3C" w:rsidRDefault="001C6FCD" w:rsidP="00BA2D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C6FCD">
        <w:rPr>
          <w:rFonts w:ascii="Times New Roman" w:eastAsia="Times New Roman" w:hAnsi="Times New Roman" w:cs="Times New Roman"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11" ShapeID="_x0000_i1025" DrawAspect="Content" ObjectID="_1640437637" r:id="rId5"/>
        </w:object>
      </w:r>
    </w:p>
    <w:p w:rsidR="00BA2D3C" w:rsidRDefault="00BA2D3C" w:rsidP="00BA2D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3D27" w:rsidRDefault="00B03D27" w:rsidP="00B03D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3D27" w:rsidRDefault="00B03D27" w:rsidP="00664E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26FE" w:rsidRDefault="00B426FE" w:rsidP="00664E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26FE" w:rsidRDefault="00B426FE" w:rsidP="00664E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26FE" w:rsidRDefault="00B426FE" w:rsidP="00664E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426FE" w:rsidRDefault="00B426FE" w:rsidP="00664E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A2D3C" w:rsidRDefault="00664ECB" w:rsidP="0066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664ECB" w:rsidRDefault="00664ECB" w:rsidP="0066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>о предоставлении дополнительных</w:t>
      </w:r>
      <w:r w:rsidR="00BA2D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академических прав и мерах социальной поддержки </w:t>
      </w:r>
      <w:r w:rsidR="00B03D27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>уча</w:t>
      </w:r>
      <w:r w:rsidR="00B03D27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>щихся</w:t>
      </w:r>
    </w:p>
    <w:p w:rsidR="00B426FE" w:rsidRPr="00664ECB" w:rsidRDefault="00B426FE" w:rsidP="00664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МБОУ «Яковская средняя общеобразовательная школа»</w:t>
      </w:r>
    </w:p>
    <w:p w:rsidR="00B03D27" w:rsidRDefault="00B03D27" w:rsidP="0066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64ECB" w:rsidRPr="00664ECB" w:rsidRDefault="00664ECB" w:rsidP="00B03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1.1. Настоящий локальный нормативный акт разработан в соответствии с Федеральным Законом от 29.12.2012 №273-ФЗ «Об образовании в Российской Федерации», Уставом учреждения.</w:t>
      </w:r>
    </w:p>
    <w:p w:rsid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1.2. Настоящий локальный нормативный акт регламентирует дополнительные академические права и меры их социальной поддержки, предоставляемые учащимся муниципального бюджетного общеобразовательного учреждения «</w:t>
      </w:r>
      <w:r w:rsidR="00B03D27">
        <w:rPr>
          <w:rFonts w:ascii="Times New Roman" w:eastAsia="Times New Roman" w:hAnsi="Times New Roman" w:cs="Times New Roman"/>
          <w:sz w:val="26"/>
          <w:szCs w:val="26"/>
        </w:rPr>
        <w:t>Яковская с</w:t>
      </w:r>
      <w:r w:rsidRPr="00664ECB">
        <w:rPr>
          <w:rFonts w:ascii="Times New Roman" w:eastAsia="Times New Roman" w:hAnsi="Times New Roman" w:cs="Times New Roman"/>
          <w:sz w:val="26"/>
          <w:szCs w:val="26"/>
        </w:rPr>
        <w:t>редняя общеобразовательная школа» (далее – Учреждение).</w:t>
      </w:r>
    </w:p>
    <w:p w:rsidR="00B03D27" w:rsidRPr="00664ECB" w:rsidRDefault="00B03D27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B" w:rsidRPr="00664ECB" w:rsidRDefault="00664ECB" w:rsidP="00B03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Учащимся предоставляются академические права </w:t>
      </w:r>
      <w:proofErr w:type="gramStart"/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2.1. Выбор организации, осуществляющей образовательную деятельность, формыполучения образования и формы обучения после получения основного общего образования или после достижения восемнадцати лет.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2.2.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2.3. </w:t>
      </w:r>
      <w:proofErr w:type="gramStart"/>
      <w:r w:rsidRPr="00664ECB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proofErr w:type="gramEnd"/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соответствующим локальным нормативным актом.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2.4. Выбор факультативных (необязательных для данного уровня образования</w:t>
      </w:r>
      <w:proofErr w:type="gramStart"/>
      <w:r w:rsidRPr="00664ECB">
        <w:rPr>
          <w:rFonts w:ascii="Times New Roman" w:eastAsia="Times New Roman" w:hAnsi="Times New Roman" w:cs="Times New Roman"/>
          <w:sz w:val="26"/>
          <w:szCs w:val="26"/>
        </w:rPr>
        <w:t>,с</w:t>
      </w:r>
      <w:proofErr w:type="gramEnd"/>
      <w:r w:rsidRPr="00664ECB">
        <w:rPr>
          <w:rFonts w:ascii="Times New Roman" w:eastAsia="Times New Roman" w:hAnsi="Times New Roman" w:cs="Times New Roman"/>
          <w:sz w:val="26"/>
          <w:szCs w:val="26"/>
        </w:rPr>
        <w:t>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Учреждением.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2.5. </w:t>
      </w:r>
      <w:proofErr w:type="gramStart"/>
      <w:r w:rsidRPr="00664ECB">
        <w:rPr>
          <w:rFonts w:ascii="Times New Roman" w:eastAsia="Times New Roman" w:hAnsi="Times New Roman" w:cs="Times New Roman"/>
          <w:sz w:val="26"/>
          <w:szCs w:val="26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Учреждении, в порядке, установленном соответствующим локальным нормативным актом, а также преподаваемых в других Учреждениях, учебных предметов, курсов, дисциплин (модулей).</w:t>
      </w:r>
      <w:proofErr w:type="gramEnd"/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2.6. Уважение человеческого достоинства, защиту от всех форм физического ипсихического насилия, оскорбления личности, охрану жизни и здоровья.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2.7. Свободу совести, информации, свободное выражение собственных взглядов иубеждений.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2.8.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2.9. Перевод в другое Учреждение, реализующее образовательную программусоответствующего уровня, в порядке, предусмотренном федеральным органомисполнительной власти, осуществляющим функции по выработке государственнойполитики и нормативно-правовому регулированию в сфере образования и локальными нормативными актами Учреждения.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2.10. Участие в управлении Учреждением в порядке, установленном ее Уставом.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2.11.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огосударственной аккредитации, с учебной документацией, другими </w:t>
      </w:r>
      <w:r w:rsidRPr="00664ECB">
        <w:rPr>
          <w:rFonts w:ascii="Times New Roman" w:eastAsia="Times New Roman" w:hAnsi="Times New Roman" w:cs="Times New Roman"/>
          <w:sz w:val="26"/>
          <w:szCs w:val="26"/>
        </w:rPr>
        <w:lastRenderedPageBreak/>
        <w:t>документами,регламентирующими организацию и осуществление образовательной деятельности в Учреждении.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2.12. Обжалование актов Учреждения в установленном законодательством Российской Федерации и локальными нормативными актами Учреждения порядке.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2.13. Бесплатное пользование библиотечно-информационными ресурсами, учебной, производственной, научной базой Учреждения в порядке, установленномсоответствующим локальным нормативным актом.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2.14. Бесплатное пользование на время получения образования учебниками и учебными пособиями, а также учебно-методическими материалами, средствами обучения и воспитания в порядке, установленном соответствующим локальным нормативным актом.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2.15. Пользование в порядке, установленном локальными нормативными актами,лечебно-оздоровительной инфраструктурой, объектами культуры и объектами спорта Учреждения.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2.16.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в порядке, установленном соответствующим локальным нормативным актом.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2.17. Поощрение за успехи в учебной, физкультурной, спортивной, общественной</w:t>
      </w:r>
      <w:proofErr w:type="gramStart"/>
      <w:r w:rsidRPr="00664ECB">
        <w:rPr>
          <w:rFonts w:ascii="Times New Roman" w:eastAsia="Times New Roman" w:hAnsi="Times New Roman" w:cs="Times New Roman"/>
          <w:sz w:val="26"/>
          <w:szCs w:val="26"/>
        </w:rPr>
        <w:t>,н</w:t>
      </w:r>
      <w:proofErr w:type="gramEnd"/>
      <w:r w:rsidRPr="00664ECB">
        <w:rPr>
          <w:rFonts w:ascii="Times New Roman" w:eastAsia="Times New Roman" w:hAnsi="Times New Roman" w:cs="Times New Roman"/>
          <w:sz w:val="26"/>
          <w:szCs w:val="26"/>
        </w:rPr>
        <w:t>аучной, научно-технической, творческой, экспериментальной и инновационнойдеятельности.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2.18. Совмещение получения образования с работой без ущерба для освоенияобразовательной программы, выполнения индивидуального учебного плана в порядке, установленном соответствующим локальным нормативным актом.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2.19. Охрану здоровья, которая включает: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1) оказание первичной медико-санитарной помощи в порядке, установленномзаконодательством в сфере охраны здоровья;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2) организацию питания учащихся;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3) определение оптимальной учебной, </w:t>
      </w:r>
      <w:proofErr w:type="spellStart"/>
      <w:r w:rsidRPr="00664ECB">
        <w:rPr>
          <w:rFonts w:ascii="Times New Roman" w:eastAsia="Times New Roman" w:hAnsi="Times New Roman" w:cs="Times New Roman"/>
          <w:sz w:val="26"/>
          <w:szCs w:val="26"/>
        </w:rPr>
        <w:t>внеучебной</w:t>
      </w:r>
      <w:proofErr w:type="spellEnd"/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 нагрузки, режима </w:t>
      </w:r>
      <w:proofErr w:type="spellStart"/>
      <w:r w:rsidRPr="00664ECB">
        <w:rPr>
          <w:rFonts w:ascii="Times New Roman" w:eastAsia="Times New Roman" w:hAnsi="Times New Roman" w:cs="Times New Roman"/>
          <w:sz w:val="26"/>
          <w:szCs w:val="26"/>
        </w:rPr>
        <w:t>учебныхзанятий</w:t>
      </w:r>
      <w:proofErr w:type="spellEnd"/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 и продолжительности каникул;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4) пропаганду и обучение навыкам здорового образа жизни, требованиям охранытруда;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5) организацию и создание условий для профилактики заболеваний и оздоровленияучащихся, для занятия ими физической культурой и спортом;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6) прохождение учащимися в соответствии с законодательством РоссийскойФедерации периодических медицинских осмотров и диспансеризации;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аналогов, и других одурманивающих веществ;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8) обеспечение безопасности учащихся во время пребывания в Учреждении;</w:t>
      </w:r>
    </w:p>
    <w:p w:rsidR="00664ECB" w:rsidRP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9) профилактику несчастных случаев с учащимися во время пребывания вУчреждении;</w:t>
      </w:r>
    </w:p>
    <w:p w:rsidR="00664ECB" w:rsidRDefault="00664ECB" w:rsidP="00B03D27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10) проведение санитарно-противоэпидемических и профилактических мероприятий.</w:t>
      </w:r>
    </w:p>
    <w:p w:rsidR="00B03D27" w:rsidRPr="00664ECB" w:rsidRDefault="00B03D27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ECB" w:rsidRPr="00664ECB" w:rsidRDefault="00664ECB" w:rsidP="00B03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>3.Учающимся предоставляются следующие права и меры социальной поддержки и стимулирования: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3.1. Горячее питание учащихся 1-11 классов на бесплатной основе производится для детей из малообеспеченных, многодетных семей и находящихся на учете в противотуберкулезном диспансере по предоставлению необходимого пакета документов. 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3.2. Получение стипендий, материальной помощи и других денежных выплатпроизводится в соответствии с законодательством.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3.3. Иные меры социальной поддержки, предусмотренные нормативными правовымиактами Российской Федерации и нормативными правовыми актами субъектов </w:t>
      </w:r>
      <w:r w:rsidRPr="00664ECB">
        <w:rPr>
          <w:rFonts w:ascii="Times New Roman" w:eastAsia="Times New Roman" w:hAnsi="Times New Roman" w:cs="Times New Roman"/>
          <w:sz w:val="26"/>
          <w:szCs w:val="26"/>
        </w:rPr>
        <w:lastRenderedPageBreak/>
        <w:t>РоссийскойФедерации, правовыми актами органов местного самоуправления, локальныминормативными актами Учреждения.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4ECB">
        <w:rPr>
          <w:rFonts w:ascii="Times New Roman" w:eastAsia="Times New Roman" w:hAnsi="Times New Roman" w:cs="Times New Roman"/>
          <w:sz w:val="26"/>
          <w:szCs w:val="26"/>
        </w:rPr>
        <w:t>3.4.Лица, осваивающие основную образовательную программу в форме самообразования или семейного образования 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программе.</w:t>
      </w:r>
      <w:proofErr w:type="gramEnd"/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 Указанные лица, не имеющие основного общего или среднего общего образования</w:t>
      </w:r>
      <w:r w:rsidRPr="00664E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Pr="00664ECB">
        <w:rPr>
          <w:rFonts w:ascii="Times New Roman" w:eastAsia="Times New Roman" w:hAnsi="Times New Roman" w:cs="Times New Roman"/>
          <w:sz w:val="26"/>
          <w:szCs w:val="26"/>
        </w:rPr>
        <w:t>вправе пройти экстерном промежуточную и государственную итоговую аттестацию в Учреждении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учащихся по соответствующей образовательной программе.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r w:rsidR="00A37D27">
        <w:rPr>
          <w:rFonts w:ascii="Times New Roman" w:eastAsia="Times New Roman" w:hAnsi="Times New Roman" w:cs="Times New Roman"/>
          <w:sz w:val="26"/>
          <w:szCs w:val="26"/>
        </w:rPr>
        <w:t>Обу</w:t>
      </w:r>
      <w:r w:rsidRPr="00664ECB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A37D2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64ECB">
        <w:rPr>
          <w:rFonts w:ascii="Times New Roman" w:eastAsia="Times New Roman" w:hAnsi="Times New Roman" w:cs="Times New Roman"/>
          <w:sz w:val="26"/>
          <w:szCs w:val="26"/>
        </w:rPr>
        <w:t>щиеся имеют право на посещение по своему выбору мероприятий, которыепроводятся в Учреждении, и не предусмотрены учебным планом, в порядке,установленном локальными нормативными актами. Привлечение учащихся без ихсогласия и несовершеннолетних учащихся без согласия их родителей (законныхпредставителей) к труду, не предусмотренному образовательной программой, запрещается.</w:t>
      </w:r>
    </w:p>
    <w:p w:rsidR="00664ECB" w:rsidRPr="00664ECB" w:rsidRDefault="00664ECB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CB">
        <w:rPr>
          <w:rFonts w:ascii="Times New Roman" w:eastAsia="Times New Roman" w:hAnsi="Times New Roman" w:cs="Times New Roman"/>
          <w:sz w:val="26"/>
          <w:szCs w:val="26"/>
        </w:rPr>
        <w:t>3.6.</w:t>
      </w:r>
      <w:r w:rsidR="00A37D27">
        <w:rPr>
          <w:rFonts w:ascii="Times New Roman" w:eastAsia="Times New Roman" w:hAnsi="Times New Roman" w:cs="Times New Roman"/>
          <w:sz w:val="26"/>
          <w:szCs w:val="26"/>
        </w:rPr>
        <w:t>Обу</w:t>
      </w:r>
      <w:r w:rsidRPr="00664ECB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A37D2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64ECB">
        <w:rPr>
          <w:rFonts w:ascii="Times New Roman" w:eastAsia="Times New Roman" w:hAnsi="Times New Roman" w:cs="Times New Roman"/>
          <w:sz w:val="26"/>
          <w:szCs w:val="26"/>
        </w:rPr>
        <w:t>щиеся имеют право на участие в общественных объединениях, созданных всоответствии с законодательством Российской Федерации, а также на созданиеобщественных объединений учащихся в установленном федеральным закономпорядке и согласно локальным нормативным актам Учреждения.</w:t>
      </w:r>
    </w:p>
    <w:p w:rsidR="00664ECB" w:rsidRPr="00664ECB" w:rsidRDefault="00A37D27" w:rsidP="00B03D2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3.7. Принуждение обучающихся</w:t>
      </w:r>
      <w:r w:rsidR="00664ECB" w:rsidRPr="00664ECB">
        <w:rPr>
          <w:rFonts w:ascii="Times New Roman" w:eastAsia="Times New Roman" w:hAnsi="Times New Roman" w:cs="Times New Roman"/>
          <w:sz w:val="26"/>
          <w:szCs w:val="26"/>
        </w:rPr>
        <w:t xml:space="preserve"> к вступлению в детские религиозныеобъединения и организации, и общественные объединения (организации),созданные политическими партиями, а также принудительное привлечение их кдеятельности этих объединений и участию в агитационных кампаниях иполитических акциях не допускается.</w:t>
      </w:r>
    </w:p>
    <w:p w:rsidR="002B07B2" w:rsidRDefault="002B07B2"/>
    <w:sectPr w:rsidR="002B07B2" w:rsidSect="00B426FE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ECB"/>
    <w:rsid w:val="0012416A"/>
    <w:rsid w:val="00143940"/>
    <w:rsid w:val="001C6FCD"/>
    <w:rsid w:val="00230016"/>
    <w:rsid w:val="002B07B2"/>
    <w:rsid w:val="0044233C"/>
    <w:rsid w:val="00496667"/>
    <w:rsid w:val="00664ECB"/>
    <w:rsid w:val="007D53C3"/>
    <w:rsid w:val="00835721"/>
    <w:rsid w:val="008B3C1B"/>
    <w:rsid w:val="00A350C0"/>
    <w:rsid w:val="00A37D27"/>
    <w:rsid w:val="00B03D27"/>
    <w:rsid w:val="00B426FE"/>
    <w:rsid w:val="00B80C88"/>
    <w:rsid w:val="00BA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2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2020-01-13T13:19:00Z</cp:lastPrinted>
  <dcterms:created xsi:type="dcterms:W3CDTF">2014-10-11T13:42:00Z</dcterms:created>
  <dcterms:modified xsi:type="dcterms:W3CDTF">2020-01-13T13:20:00Z</dcterms:modified>
</cp:coreProperties>
</file>