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49" w:rsidRDefault="00612DF0">
      <w:pPr>
        <w:spacing w:after="0"/>
        <w:jc w:val="center"/>
      </w:pPr>
      <w:r w:rsidRPr="00612DF0">
        <w:rPr>
          <w:rFonts w:ascii="Times New Roman" w:hAnsi="Times New Roman" w:cs="Times New Roman"/>
          <w:bCs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25pt" o:ole="">
            <v:imagedata r:id="rId6" o:title=""/>
          </v:shape>
          <o:OLEObject Type="Embed" ProgID="AcroExch.Document.11" ShapeID="_x0000_i1025" DrawAspect="Content" ObjectID="_1640600995" r:id="rId7"/>
        </w:object>
      </w:r>
    </w:p>
    <w:p w:rsidR="00567549" w:rsidRDefault="00567549">
      <w:pPr>
        <w:spacing w:after="0"/>
        <w:jc w:val="center"/>
      </w:pPr>
    </w:p>
    <w:p w:rsidR="00567549" w:rsidRDefault="00567549">
      <w:pPr>
        <w:spacing w:after="0"/>
        <w:jc w:val="center"/>
      </w:pPr>
    </w:p>
    <w:p w:rsidR="00567549" w:rsidRDefault="00567549">
      <w:pPr>
        <w:spacing w:after="0"/>
        <w:jc w:val="center"/>
      </w:pPr>
    </w:p>
    <w:p w:rsidR="00567549" w:rsidRDefault="00567549">
      <w:pPr>
        <w:spacing w:after="0"/>
        <w:jc w:val="center"/>
      </w:pPr>
    </w:p>
    <w:p w:rsidR="00567549" w:rsidRDefault="00567549">
      <w:pPr>
        <w:spacing w:after="0"/>
        <w:jc w:val="center"/>
      </w:pPr>
    </w:p>
    <w:p w:rsidR="00567549" w:rsidRDefault="00567549">
      <w:pPr>
        <w:spacing w:after="0"/>
        <w:jc w:val="center"/>
      </w:pPr>
    </w:p>
    <w:p w:rsidR="00567549" w:rsidRDefault="00567549">
      <w:pPr>
        <w:spacing w:after="0"/>
        <w:jc w:val="center"/>
      </w:pPr>
    </w:p>
    <w:p w:rsidR="00567549" w:rsidRDefault="00567549">
      <w:pPr>
        <w:spacing w:after="0"/>
        <w:jc w:val="center"/>
      </w:pPr>
    </w:p>
    <w:p w:rsidR="00567549" w:rsidRDefault="00567549">
      <w:pPr>
        <w:spacing w:after="0"/>
        <w:jc w:val="center"/>
      </w:pPr>
    </w:p>
    <w:p w:rsidR="00C611E7" w:rsidRDefault="00567549">
      <w:pPr>
        <w:pStyle w:val="1"/>
        <w:jc w:val="both"/>
      </w:pPr>
      <w:r>
        <w:t xml:space="preserve"> </w:t>
      </w:r>
    </w:p>
    <w:p w:rsidR="00C611E7" w:rsidRPr="00567549" w:rsidRDefault="00567549">
      <w:pPr>
        <w:pStyle w:val="1"/>
        <w:jc w:val="center"/>
        <w:rPr>
          <w:b/>
          <w:bCs/>
        </w:rPr>
      </w:pPr>
      <w:r w:rsidRPr="00567549">
        <w:rPr>
          <w:b/>
          <w:bCs/>
        </w:rPr>
        <w:lastRenderedPageBreak/>
        <w:t>Положение об организации и осуществления образовательной деятельности по дополнительным общеобразовательным программам.</w:t>
      </w:r>
    </w:p>
    <w:p w:rsidR="00C611E7" w:rsidRPr="00567549" w:rsidRDefault="00C611E7">
      <w:pPr>
        <w:pStyle w:val="1"/>
        <w:jc w:val="both"/>
      </w:pPr>
    </w:p>
    <w:p w:rsidR="00C611E7" w:rsidRPr="00567549" w:rsidRDefault="00567549">
      <w:pPr>
        <w:pStyle w:val="1"/>
        <w:jc w:val="both"/>
      </w:pPr>
      <w:r w:rsidRPr="00567549">
        <w:rPr>
          <w:b/>
          <w:bCs/>
        </w:rPr>
        <w:t>1. Общие положения.</w:t>
      </w:r>
      <w:r w:rsidRPr="00567549">
        <w:t xml:space="preserve"> 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1.1 Данное положение о дополнительной общеобразовательной (</w:t>
      </w:r>
      <w:proofErr w:type="spellStart"/>
      <w:r w:rsidRPr="00567549">
        <w:rPr>
          <w:rFonts w:ascii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) программе муниципального бюджетного общеобразовательного учреждения «Яковская средняя общеобразовательная школа» разработано в соответствии </w:t>
      </w:r>
      <w:proofErr w:type="gramStart"/>
      <w:r w:rsidRPr="0056754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675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- Федеральным законом от 29.12.2012 №273-ФЗ «Об образовании в Российской Федерации»;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- Концепцией развития дополнительного образования детей (Распоряжение Правительства РФ от 4 сентября 2014 года №1726-р);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- Приказом </w:t>
      </w:r>
      <w:proofErr w:type="spellStart"/>
      <w:r w:rsidRPr="0056754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09.11.2018 №196 «Об утверждении Порядка организации и осуществления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7549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 по дополнительным общеобразовательным программам»;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Постановлением Главного государственного санитарного врача Российской Федерации от 04.07.2014 №41 «Об утверждении </w:t>
      </w:r>
      <w:proofErr w:type="spellStart"/>
      <w:r w:rsidRPr="00567549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567549">
        <w:rPr>
          <w:rFonts w:ascii="Times New Roman" w:hAnsi="Times New Roman" w:cs="Times New Roman"/>
          <w:color w:val="000000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567549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- Уставом МБОУ «Яковская средняя общеобразовательная школа»;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- Методических рекомендаций по проектированию дополнительных </w:t>
      </w:r>
      <w:proofErr w:type="spellStart"/>
      <w:r w:rsidRPr="00567549">
        <w:rPr>
          <w:rFonts w:ascii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(включая </w:t>
      </w:r>
      <w:proofErr w:type="spellStart"/>
      <w:r w:rsidRPr="00567549">
        <w:rPr>
          <w:rFonts w:ascii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программы) (письмо </w:t>
      </w:r>
      <w:proofErr w:type="spellStart"/>
      <w:r w:rsidRPr="0056754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 России, департамент государственной политики в сфере воспитания детей и молодежи от 18 ноября 2015 года № 09-3242); 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- Программой развития МБОУ «Яковская средняя общеобразовательная школа»</w:t>
      </w:r>
    </w:p>
    <w:p w:rsidR="00C611E7" w:rsidRPr="00567549" w:rsidRDefault="00567549">
      <w:pPr>
        <w:pStyle w:val="1"/>
        <w:spacing w:before="0" w:after="0" w:line="240" w:lineRule="auto"/>
        <w:contextualSpacing/>
        <w:jc w:val="both"/>
        <w:rPr>
          <w:color w:val="000000"/>
        </w:rPr>
      </w:pPr>
      <w:r w:rsidRPr="00567549">
        <w:rPr>
          <w:color w:val="000000"/>
        </w:rPr>
        <w:t xml:space="preserve"> 1.2 Дополнительное образование – это вид образования, который направлен на всестороннее удовлетворение образовательных потребностей человека в </w:t>
      </w:r>
      <w:proofErr w:type="gramStart"/>
      <w:r w:rsidRPr="00567549">
        <w:rPr>
          <w:color w:val="000000"/>
        </w:rPr>
        <w:t>интеллектуальном</w:t>
      </w:r>
      <w:proofErr w:type="gramEnd"/>
      <w:r w:rsidRPr="00567549">
        <w:rPr>
          <w:color w:val="000000"/>
        </w:rPr>
        <w:t>, духовно-нравственном, физическом и (или) профессиональном</w:t>
      </w:r>
    </w:p>
    <w:p w:rsidR="00C611E7" w:rsidRPr="00567549" w:rsidRDefault="00567549">
      <w:pPr>
        <w:pStyle w:val="1"/>
        <w:spacing w:before="0" w:after="0" w:line="240" w:lineRule="auto"/>
        <w:contextualSpacing/>
        <w:jc w:val="both"/>
        <w:rPr>
          <w:color w:val="000000"/>
        </w:rPr>
      </w:pPr>
      <w:proofErr w:type="gramStart"/>
      <w:r w:rsidRPr="00567549">
        <w:rPr>
          <w:color w:val="000000"/>
        </w:rPr>
        <w:t>совершенствовании</w:t>
      </w:r>
      <w:proofErr w:type="gramEnd"/>
      <w:r w:rsidRPr="00567549">
        <w:rPr>
          <w:color w:val="000000"/>
        </w:rPr>
        <w:t xml:space="preserve"> и не сопровождается повышением уровня образования.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proofErr w:type="gramStart"/>
      <w:r w:rsidRPr="00567549">
        <w:rPr>
          <w:rFonts w:ascii="Times New Roman" w:hAnsi="Times New Roman" w:cs="Times New Roman"/>
          <w:color w:val="000000"/>
          <w:sz w:val="24"/>
          <w:szCs w:val="24"/>
        </w:rPr>
        <w:t>Дополнительное образование  обучающихся  создается в целях формирования единого образовательно-воспитательного  пространства  МБОУ «Яковская средняя общеобразовательная школа» для повышения качества образования и  воспитания, реализации процесса становления личности в разнообразных развивающих средах.</w:t>
      </w:r>
      <w:proofErr w:type="gramEnd"/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Дополнительное образование является равноправным, взаимодополняющим компонентом базового образования.</w:t>
      </w:r>
    </w:p>
    <w:p w:rsidR="00C611E7" w:rsidRPr="00567549" w:rsidRDefault="005675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Данное Положение регулирует организацию и осуществление образовательной деятельности по дополнительным общеобразовательным программам </w:t>
      </w:r>
      <w:proofErr w:type="gramStart"/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с ограниченными возможностями здоровья, детей-инвалидов и инвалидов.</w:t>
      </w:r>
    </w:p>
    <w:p w:rsidR="00C611E7" w:rsidRPr="00567549" w:rsidRDefault="005675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>1.5. Для обучающихся с ограниченными возможностями здоровья, детей-инвалидов и инвалидов образовательная деятельность по дополнительным общеобразовательным программам организуется с учетом особенностей психофизического развития указанных категорий обучающихся.</w:t>
      </w:r>
    </w:p>
    <w:p w:rsidR="00C611E7" w:rsidRPr="00567549" w:rsidRDefault="005675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</w:t>
      </w:r>
      <w:proofErr w:type="gramStart"/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обучения по дополнительным </w:t>
      </w:r>
      <w:proofErr w:type="spellStart"/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общеразвивающим</w:t>
      </w:r>
      <w:proofErr w:type="spellEnd"/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</w:t>
      </w:r>
      <w:proofErr w:type="spellStart"/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для обучающихся с ограниченными возможностями здоровья, детей-инвалидов и инвалидов.</w:t>
      </w:r>
      <w:proofErr w:type="gramEnd"/>
    </w:p>
    <w:p w:rsidR="00C611E7" w:rsidRPr="00567549" w:rsidRDefault="0056754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Содержание дополнительного образования детей и условия организации обучения и </w:t>
      </w:r>
      <w:proofErr w:type="gramStart"/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proofErr w:type="gramEnd"/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ограниченными возможностями здоровья, детей инвалидов и инвалидов определяются адаптированной образовательной программой.</w:t>
      </w:r>
    </w:p>
    <w:p w:rsidR="00C611E7" w:rsidRPr="00567549" w:rsidRDefault="005675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Образовательная деятельность по дополнительным общеобразовательным программам должна быть направлена </w:t>
      </w:r>
      <w:proofErr w:type="gramStart"/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611E7" w:rsidRPr="00567549" w:rsidRDefault="005675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и развитие творческих способностей обучающихся;</w:t>
      </w:r>
    </w:p>
    <w:p w:rsidR="00C611E7" w:rsidRPr="00567549" w:rsidRDefault="005675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C611E7" w:rsidRPr="00567549" w:rsidRDefault="005675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культуры здорового и безопасного образа жизни;</w:t>
      </w:r>
    </w:p>
    <w:p w:rsidR="00C611E7" w:rsidRPr="00567549" w:rsidRDefault="005675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11E7" w:rsidRPr="00567549" w:rsidRDefault="005675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выявление, развитие и поддержку талантливых обучающихся, а также лиц, проявивших выдающиеся способности;</w:t>
      </w:r>
    </w:p>
    <w:p w:rsidR="00C611E7" w:rsidRPr="00567549" w:rsidRDefault="005675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профессиональную ориентацию </w:t>
      </w:r>
      <w:proofErr w:type="gramStart"/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11E7" w:rsidRPr="00567549" w:rsidRDefault="005675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C611E7" w:rsidRPr="00567549" w:rsidRDefault="005675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социализацию и адаптацию </w:t>
      </w:r>
      <w:proofErr w:type="gramStart"/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жизни в обществе;</w:t>
      </w:r>
    </w:p>
    <w:p w:rsidR="00C611E7" w:rsidRPr="00567549" w:rsidRDefault="005675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общей культуры </w:t>
      </w:r>
      <w:proofErr w:type="gramStart"/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11E7" w:rsidRPr="00567549" w:rsidRDefault="0056754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>-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1.9. Дополнительное образование предназначено для педагогически целесообразной занятости детей и взрослых в их свободное (</w:t>
      </w:r>
      <w:proofErr w:type="spellStart"/>
      <w:r w:rsidRPr="00567549">
        <w:rPr>
          <w:rFonts w:ascii="Times New Roman" w:hAnsi="Times New Roman" w:cs="Times New Roman"/>
          <w:color w:val="000000"/>
          <w:sz w:val="24"/>
          <w:szCs w:val="24"/>
        </w:rPr>
        <w:t>внеучебное</w:t>
      </w:r>
      <w:proofErr w:type="spellEnd"/>
      <w:r w:rsidRPr="00567549">
        <w:rPr>
          <w:rFonts w:ascii="Times New Roman" w:hAnsi="Times New Roman" w:cs="Times New Roman"/>
          <w:color w:val="000000"/>
          <w:sz w:val="24"/>
          <w:szCs w:val="24"/>
        </w:rPr>
        <w:t>) время.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1.10. Дополнительное образование организуется на принципах </w:t>
      </w:r>
      <w:proofErr w:type="spellStart"/>
      <w:r w:rsidRPr="00567549">
        <w:rPr>
          <w:rFonts w:ascii="Times New Roman" w:hAnsi="Times New Roman" w:cs="Times New Roman"/>
          <w:color w:val="000000"/>
          <w:sz w:val="24"/>
          <w:szCs w:val="24"/>
        </w:rPr>
        <w:t>природосообразности</w:t>
      </w:r>
      <w:proofErr w:type="spellEnd"/>
      <w:r w:rsidRPr="00567549">
        <w:rPr>
          <w:rFonts w:ascii="Times New Roman" w:hAnsi="Times New Roman" w:cs="Times New Roman"/>
          <w:color w:val="000000"/>
          <w:sz w:val="24"/>
          <w:szCs w:val="24"/>
        </w:rPr>
        <w:t>, гуманизма, демократии, творческого развития личности, свободного выбора вида и объема деятельности, дифференциации образования с учетом реальных возможностей каждого обучающегося.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1.11. Объединения дополнительного образования создаются, реорганизуются и ликвидируются приказом директора  МБОУ «Яковская средняя общеобразовательная школа» .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1.12. Содержание дополнительного образования определяется образовательными программами – примерными (рекомендованными Министерством образования РФ), модифицированными (адаптированными), авторскими. 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1.13. Прием учащихся в объединения ДОО осуществляется по заявлению родителей на основе свободного и добровольного выбора детьми образовательной области и образовательных программ.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1.14. Структура дополнительного образования определяется целями и задачами  МБОУ «Яковская средняя общеобразовательная школа», количеством и направленностью реализуемых дополнительных </w:t>
      </w:r>
      <w:proofErr w:type="spellStart"/>
      <w:r w:rsidRPr="00567549">
        <w:rPr>
          <w:rFonts w:ascii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и включает следующие компоненты: кружки, студии, секции, клубы и т.д.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1.15. Штатное расписание ДОО формируется в соответствии с его структурой и может меняться в связи с производственной необходимостью и развитием ДОО </w:t>
      </w:r>
      <w:r w:rsidRPr="0056754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(в составе штатных единиц могут быть учителя-предметники, педагог-организатор, классные руководители и др.). </w:t>
      </w:r>
      <w:r w:rsidRPr="00567549">
        <w:rPr>
          <w:rFonts w:ascii="Times New Roman" w:hAnsi="Times New Roman" w:cs="Times New Roman"/>
          <w:color w:val="000000"/>
          <w:sz w:val="24"/>
          <w:szCs w:val="24"/>
        </w:rPr>
        <w:t>Деятельность ДОО определяется соответствующими должностными инструкциями.</w:t>
      </w:r>
    </w:p>
    <w:p w:rsidR="00C611E7" w:rsidRPr="00567549" w:rsidRDefault="00C611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b/>
          <w:color w:val="000000"/>
          <w:sz w:val="24"/>
          <w:szCs w:val="24"/>
        </w:rPr>
        <w:t>2. Цель, задачи и функции дополнительной общеобразовательной (</w:t>
      </w:r>
      <w:proofErr w:type="spellStart"/>
      <w:r w:rsidRPr="00567549">
        <w:rPr>
          <w:rFonts w:ascii="Times New Roman" w:hAnsi="Times New Roman" w:cs="Times New Roman"/>
          <w:b/>
          <w:color w:val="000000"/>
          <w:sz w:val="24"/>
          <w:szCs w:val="24"/>
        </w:rPr>
        <w:t>общеразвивающей</w:t>
      </w:r>
      <w:proofErr w:type="spellEnd"/>
      <w:r w:rsidRPr="00567549">
        <w:rPr>
          <w:rFonts w:ascii="Times New Roman" w:hAnsi="Times New Roman" w:cs="Times New Roman"/>
          <w:b/>
          <w:color w:val="000000"/>
          <w:sz w:val="24"/>
          <w:szCs w:val="24"/>
        </w:rPr>
        <w:t>) программы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 2.1.</w:t>
      </w:r>
      <w:r w:rsidRPr="005675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 w:rsidRPr="00567549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 – обеспечение развития и воспитания детей, их жизненное и профессиональнее самоопределение.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5675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Основными задачами</w:t>
      </w:r>
      <w:r w:rsidRPr="005675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</w:t>
      </w:r>
      <w:r w:rsidRPr="00567549">
        <w:rPr>
          <w:rFonts w:ascii="Times New Roman" w:hAnsi="Times New Roman" w:cs="Times New Roman"/>
          <w:color w:val="000000"/>
          <w:sz w:val="24"/>
          <w:szCs w:val="24"/>
        </w:rPr>
        <w:t>ополнительного образования являются:</w:t>
      </w:r>
    </w:p>
    <w:p w:rsidR="00C611E7" w:rsidRPr="00567549" w:rsidRDefault="00567549">
      <w:pPr>
        <w:numPr>
          <w:ilvl w:val="0"/>
          <w:numId w:val="1"/>
        </w:numPr>
        <w:tabs>
          <w:tab w:val="clear" w:pos="710"/>
          <w:tab w:val="left" w:pos="0"/>
        </w:tabs>
        <w:spacing w:after="0" w:line="240" w:lineRule="auto"/>
        <w:ind w:left="0" w:firstLine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наиболее полного удовлетворения потребностей и интересов детей, укрепления из здоровья;</w:t>
      </w:r>
    </w:p>
    <w:p w:rsidR="00C611E7" w:rsidRPr="00567549" w:rsidRDefault="00567549">
      <w:pPr>
        <w:numPr>
          <w:ilvl w:val="0"/>
          <w:numId w:val="1"/>
        </w:numPr>
        <w:tabs>
          <w:tab w:val="clear" w:pos="710"/>
          <w:tab w:val="left" w:pos="0"/>
        </w:tabs>
        <w:spacing w:after="0" w:line="240" w:lineRule="auto"/>
        <w:ind w:left="0" w:firstLine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личностно-нравственное развитие и профессиональное самоопределение учащихся;</w:t>
      </w:r>
    </w:p>
    <w:p w:rsidR="00C611E7" w:rsidRPr="00567549" w:rsidRDefault="00567549">
      <w:pPr>
        <w:numPr>
          <w:ilvl w:val="0"/>
          <w:numId w:val="1"/>
        </w:numPr>
        <w:tabs>
          <w:tab w:val="clear" w:pos="710"/>
          <w:tab w:val="left" w:pos="0"/>
        </w:tabs>
        <w:spacing w:after="0" w:line="240" w:lineRule="auto"/>
        <w:ind w:left="0" w:firstLine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обеспечение социальной защиты, поддержки, реабилитации и адаптации детей к жизни в обществе;</w:t>
      </w:r>
    </w:p>
    <w:p w:rsidR="00C611E7" w:rsidRPr="00567549" w:rsidRDefault="00567549">
      <w:pPr>
        <w:numPr>
          <w:ilvl w:val="0"/>
          <w:numId w:val="1"/>
        </w:numPr>
        <w:tabs>
          <w:tab w:val="clear" w:pos="710"/>
          <w:tab w:val="left" w:pos="0"/>
        </w:tabs>
        <w:spacing w:after="0" w:line="240" w:lineRule="auto"/>
        <w:ind w:left="0" w:firstLine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формирование общей культуры учащихся;</w:t>
      </w:r>
    </w:p>
    <w:p w:rsidR="00C611E7" w:rsidRPr="00567549" w:rsidRDefault="00567549">
      <w:pPr>
        <w:numPr>
          <w:ilvl w:val="0"/>
          <w:numId w:val="1"/>
        </w:numPr>
        <w:tabs>
          <w:tab w:val="clear" w:pos="710"/>
          <w:tab w:val="left" w:pos="0"/>
        </w:tabs>
        <w:spacing w:after="0" w:line="240" w:lineRule="auto"/>
        <w:ind w:left="0" w:firstLine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воспитание у детей гражданственности, уважения к правам и свободам человека, любви к Родине, природе, семье.</w:t>
      </w:r>
    </w:p>
    <w:p w:rsidR="00C611E7" w:rsidRPr="00567549" w:rsidRDefault="00567549">
      <w:pPr>
        <w:tabs>
          <w:tab w:val="left" w:pos="0"/>
        </w:tabs>
        <w:spacing w:after="0" w:line="240" w:lineRule="auto"/>
        <w:ind w:left="7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2.3.Содержание дополнительного образования должно соответствовать:</w:t>
      </w:r>
    </w:p>
    <w:p w:rsidR="00C611E7" w:rsidRPr="00567549" w:rsidRDefault="00567549">
      <w:pPr>
        <w:numPr>
          <w:ilvl w:val="0"/>
          <w:numId w:val="1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соответствующему уровню образования (начальному общему, основному общему, среднему  общему образованию);</w:t>
      </w:r>
    </w:p>
    <w:p w:rsidR="00C611E7" w:rsidRPr="00567549" w:rsidRDefault="00567549">
      <w:pPr>
        <w:numPr>
          <w:ilvl w:val="0"/>
          <w:numId w:val="1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направленностям, согласно Приказу </w:t>
      </w:r>
      <w:proofErr w:type="spellStart"/>
      <w:r w:rsidRPr="0056754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611E7" w:rsidRPr="00567549" w:rsidRDefault="00567549">
      <w:pPr>
        <w:numPr>
          <w:ilvl w:val="0"/>
          <w:numId w:val="1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современным образовательным технологиям, отраженным в принципах обучения (индивидуальности, доступности, преемственности, результативности);</w:t>
      </w:r>
    </w:p>
    <w:p w:rsidR="00C611E7" w:rsidRPr="00567549" w:rsidRDefault="00567549">
      <w:pPr>
        <w:numPr>
          <w:ilvl w:val="0"/>
          <w:numId w:val="1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7549">
        <w:rPr>
          <w:rFonts w:ascii="Times New Roman" w:hAnsi="Times New Roman" w:cs="Times New Roman"/>
          <w:color w:val="000000"/>
          <w:sz w:val="24"/>
          <w:szCs w:val="24"/>
        </w:rPr>
        <w:t>формам и методам обучения (активные методы дистанционного обучения, дифференцированного обучения, занятия, конкурсы, соревнования, экскурсии, походы и т. д.);</w:t>
      </w:r>
      <w:proofErr w:type="gramEnd"/>
    </w:p>
    <w:p w:rsidR="00C611E7" w:rsidRPr="00567549" w:rsidRDefault="00567549">
      <w:pPr>
        <w:numPr>
          <w:ilvl w:val="0"/>
          <w:numId w:val="1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 методам контроля и управления образовательным процессом (анализу результатов деятельности детей);</w:t>
      </w:r>
    </w:p>
    <w:p w:rsidR="00C611E7" w:rsidRPr="00567549" w:rsidRDefault="00567549">
      <w:pPr>
        <w:numPr>
          <w:ilvl w:val="0"/>
          <w:numId w:val="1"/>
        </w:numPr>
        <w:spacing w:after="0" w:line="240" w:lineRule="auto"/>
        <w:ind w:left="57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средствам обучения (перечень необходимого оборудования, инструментов и материалов в расчете на каждого обучающегося в объединении);</w:t>
      </w:r>
    </w:p>
    <w:p w:rsidR="00C611E7" w:rsidRPr="00567549" w:rsidRDefault="00567549">
      <w:pPr>
        <w:numPr>
          <w:ilvl w:val="0"/>
          <w:numId w:val="1"/>
        </w:numPr>
        <w:spacing w:after="0" w:line="240" w:lineRule="auto"/>
        <w:ind w:left="737" w:hanging="62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достижениям мировой культуры, российским традициям, культурно-национальным особенностям регионов.</w:t>
      </w:r>
    </w:p>
    <w:p w:rsidR="00C611E7" w:rsidRPr="00567549" w:rsidRDefault="00C611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b/>
          <w:color w:val="000000"/>
          <w:sz w:val="24"/>
          <w:szCs w:val="24"/>
        </w:rPr>
        <w:t>3. Содержание образовательной деятельности в объединениях дополнительного образования детей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3.1. В ДОО реализуются дополнительные </w:t>
      </w:r>
      <w:proofErr w:type="spellStart"/>
      <w:r w:rsidRPr="00567549">
        <w:rPr>
          <w:rFonts w:ascii="Times New Roman"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программы: 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а) различного уровня:</w:t>
      </w:r>
    </w:p>
    <w:p w:rsidR="00C611E7" w:rsidRPr="00567549" w:rsidRDefault="0056754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начального общего образования,</w:t>
      </w:r>
    </w:p>
    <w:p w:rsidR="00C611E7" w:rsidRPr="00567549" w:rsidRDefault="0056754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образования,</w:t>
      </w:r>
    </w:p>
    <w:p w:rsidR="00C611E7" w:rsidRPr="00567549" w:rsidRDefault="0056754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общего образования;</w:t>
      </w:r>
    </w:p>
    <w:p w:rsidR="00C611E7" w:rsidRPr="00567549" w:rsidRDefault="00567549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б) различных направленностей:</w:t>
      </w:r>
    </w:p>
    <w:p w:rsidR="00C611E7" w:rsidRPr="00567549" w:rsidRDefault="0056754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технической, </w:t>
      </w:r>
    </w:p>
    <w:p w:rsidR="00C611E7" w:rsidRPr="00567549" w:rsidRDefault="0056754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естественнонаучной, </w:t>
      </w:r>
    </w:p>
    <w:p w:rsidR="00C611E7" w:rsidRPr="00567549" w:rsidRDefault="0056754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физкультурно-спортивной, </w:t>
      </w:r>
    </w:p>
    <w:p w:rsidR="00C611E7" w:rsidRPr="00567549" w:rsidRDefault="0056754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художественной, </w:t>
      </w:r>
    </w:p>
    <w:p w:rsidR="00C611E7" w:rsidRPr="00567549" w:rsidRDefault="0056754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туристско-краеведческой, </w:t>
      </w:r>
    </w:p>
    <w:p w:rsidR="00C611E7" w:rsidRPr="00567549" w:rsidRDefault="0056754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социально-педагогической.</w:t>
      </w:r>
    </w:p>
    <w:p w:rsidR="00C611E7" w:rsidRPr="00567549" w:rsidRDefault="00C611E7">
      <w:pPr>
        <w:pStyle w:val="ConsPlusNormal"/>
        <w:widowControl/>
        <w:ind w:left="72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3.2. Занятия в кружках,  объединениях могут проводиться по программам одной тематической направленности или комплексным (интегрированным) программам.  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3.3. Содержание образовательной программы, формы и методы ее реализации,  определяется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программы.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3.4. Структура дополнительной общеобразовательной (</w:t>
      </w:r>
      <w:proofErr w:type="spellStart"/>
      <w:r w:rsidRPr="00567549">
        <w:rPr>
          <w:rFonts w:ascii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567549">
        <w:rPr>
          <w:rFonts w:ascii="Times New Roman" w:hAnsi="Times New Roman" w:cs="Times New Roman"/>
          <w:color w:val="000000"/>
          <w:sz w:val="24"/>
          <w:szCs w:val="24"/>
        </w:rPr>
        <w:t>) программы должна содержать:</w:t>
      </w:r>
    </w:p>
    <w:p w:rsidR="00C611E7" w:rsidRPr="00567549" w:rsidRDefault="0056754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титульный лист;</w:t>
      </w:r>
    </w:p>
    <w:p w:rsidR="00C611E7" w:rsidRPr="00567549" w:rsidRDefault="0056754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пояснительную записку; </w:t>
      </w:r>
    </w:p>
    <w:p w:rsidR="00C611E7" w:rsidRPr="00567549" w:rsidRDefault="0056754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график;</w:t>
      </w:r>
    </w:p>
    <w:p w:rsidR="00C611E7" w:rsidRPr="00567549" w:rsidRDefault="0056754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(учебный план, содержание учебного плана); </w:t>
      </w:r>
    </w:p>
    <w:p w:rsidR="00C611E7" w:rsidRPr="00567549" w:rsidRDefault="0056754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результаты;</w:t>
      </w:r>
    </w:p>
    <w:p w:rsidR="00C611E7" w:rsidRPr="00567549" w:rsidRDefault="0056754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условия реализации программы; </w:t>
      </w:r>
    </w:p>
    <w:p w:rsidR="00C611E7" w:rsidRPr="00567549" w:rsidRDefault="0056754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формы аттестации;</w:t>
      </w:r>
    </w:p>
    <w:p w:rsidR="00C611E7" w:rsidRPr="00567549" w:rsidRDefault="0056754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оценочные материалы;</w:t>
      </w:r>
    </w:p>
    <w:p w:rsidR="00C611E7" w:rsidRPr="00567549" w:rsidRDefault="0056754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методические материалы;</w:t>
      </w:r>
    </w:p>
    <w:p w:rsidR="00C611E7" w:rsidRPr="00567549" w:rsidRDefault="0056754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список литературы; </w:t>
      </w:r>
    </w:p>
    <w:p w:rsidR="00C611E7" w:rsidRPr="00567549" w:rsidRDefault="0056754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рабочая</w:t>
      </w:r>
      <w:proofErr w:type="gramStart"/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 (-</w:t>
      </w:r>
      <w:proofErr w:type="spellStart"/>
      <w:proofErr w:type="gramEnd"/>
      <w:r w:rsidRPr="00567549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567549">
        <w:rPr>
          <w:rFonts w:ascii="Times New Roman" w:hAnsi="Times New Roman" w:cs="Times New Roman"/>
          <w:color w:val="000000"/>
          <w:sz w:val="24"/>
          <w:szCs w:val="24"/>
        </w:rPr>
        <w:t>) программа (-</w:t>
      </w:r>
      <w:proofErr w:type="spellStart"/>
      <w:r w:rsidRPr="00567549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).   </w:t>
      </w:r>
    </w:p>
    <w:p w:rsidR="00C611E7" w:rsidRPr="00567549" w:rsidRDefault="00C611E7">
      <w:pPr>
        <w:shd w:val="clear" w:color="auto" w:fill="FFFFFF"/>
        <w:spacing w:after="0" w:line="240" w:lineRule="auto"/>
        <w:ind w:right="-2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b/>
          <w:color w:val="000000"/>
          <w:sz w:val="24"/>
          <w:szCs w:val="24"/>
        </w:rPr>
        <w:t>4. Организация образовательной деятельности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4.1. Работа дополнительного образования осуществляется  на основе  годовых и других видов планов, образовательных программ и учебно-тематических планов, утвержденных директором  МБОУ «Яковская средняя общеобразовательная школа».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4.2. Учебный год в объединениях </w:t>
      </w:r>
      <w:proofErr w:type="gramStart"/>
      <w:r w:rsidRPr="00567549">
        <w:rPr>
          <w:rFonts w:ascii="Times New Roman" w:hAnsi="Times New Roman" w:cs="Times New Roman"/>
          <w:color w:val="000000"/>
          <w:sz w:val="24"/>
          <w:szCs w:val="24"/>
        </w:rPr>
        <w:t>ДО начинается</w:t>
      </w:r>
      <w:proofErr w:type="gramEnd"/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 1 сентября и заканчивается 31 августа текущего года. Во время летних каникул учебный процесс может продолжаться (если это предусмотрено программой) в форме походов, сборов, экспедиций лагерей разной направленности и т.п. Состав </w:t>
      </w:r>
      <w:proofErr w:type="gramStart"/>
      <w:r w:rsidRPr="0056754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 в этот период может быть переменным. При проведении многодневных походов разрешается увеличение нагрузки педагога. 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lastRenderedPageBreak/>
        <w:t>4.3. Расписание занятий в объединениях дополнительного образования детей составляется с учетом того, что они являются дополнительной нагрузкой к обязательной учебной работе и подростков в общеобразовательном учреждении.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 МБОУ «Яковская средняя общеобразовательная школа». Перенос занятий или изменение расписания производится только с согласия администрации общеобразовательного учреждения и оформляется документально. В период школьных каникул занятия могут проводиться по специальному расписанию.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4.4. Продолжительность занятий и их количество в неделю определяются образовательной программой педагога, а также требованиями, предъявляемыми к режиму деятельности детей в МБОУ «Яковская средняя общеобразовательная школа».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4.5. В соответствии с программой педагог может использовать различные формы образовательно-воспитательной деятельности: аудиторные занятия, лекции, семинары, практикумы, экскурсии, концерты, выставки, экспедиции и др. Занятия могут проводиться как со всем составом группы - групповые, так и по звеньям (3-5 –человек).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4.6. Педагог самостоятелен в выборе системы оценивания результатов труда обучающихся.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4.7. Деятельность детей осуществляется как в одновозрастных, так и в разновозрастных объединениях по интересам (кружок, учебная группа, клуб, студия, ансамбль, театр и др.). В работе объединения могут принимать участие родители, без включения в списочный состав и по согласованию с педагогом.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4.8. Каждый обучающийся имеет право заниматься в объединениях разной направленности, а также изменять направления обучения.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4.9. В  дополнительном образовании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</w:t>
      </w:r>
    </w:p>
    <w:p w:rsidR="00C611E7" w:rsidRPr="00567549" w:rsidRDefault="00C611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b/>
          <w:color w:val="000000"/>
          <w:sz w:val="24"/>
          <w:szCs w:val="24"/>
        </w:rPr>
        <w:t>5. Порядок разработки, утверждения и внесения изменений и (или) дополнений в дополнительную общеобразовательную (</w:t>
      </w:r>
      <w:proofErr w:type="spellStart"/>
      <w:r w:rsidRPr="00567549">
        <w:rPr>
          <w:rFonts w:ascii="Times New Roman" w:hAnsi="Times New Roman" w:cs="Times New Roman"/>
          <w:b/>
          <w:color w:val="000000"/>
          <w:sz w:val="24"/>
          <w:szCs w:val="24"/>
        </w:rPr>
        <w:t>общеразвивающую</w:t>
      </w:r>
      <w:proofErr w:type="spellEnd"/>
      <w:r w:rsidRPr="00567549">
        <w:rPr>
          <w:rFonts w:ascii="Times New Roman" w:hAnsi="Times New Roman" w:cs="Times New Roman"/>
          <w:b/>
          <w:color w:val="000000"/>
          <w:sz w:val="24"/>
          <w:szCs w:val="24"/>
        </w:rPr>
        <w:t>) программу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5.1. Разработка Программы осуществляется индивидуально каждым педагогом (или коллективом педагогов) согласно настоящему Положению.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5.2. Программа рассматривается на заседании педагогического совета «Яковская средняя общеобразовательная школа» и утверждается приказом директора  школы не позднее 1 сентября нового учебного года.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5.3. При несоответствии Программы установленным требованиям педагогический совет накладывает резолюцию о необходимости доработки Программы с указанием конкретного срока исполнения.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5.4. Все изменения, дополнения, корректировки, вносимые педагогом в Программу в течение учебного года, должны отвечать данному Положению.</w:t>
      </w:r>
    </w:p>
    <w:p w:rsidR="00C611E7" w:rsidRPr="00567549" w:rsidRDefault="00C611E7">
      <w:pPr>
        <w:pStyle w:val="Default"/>
        <w:contextualSpacing/>
        <w:jc w:val="both"/>
        <w:rPr>
          <w:rFonts w:cs="Times New Roman"/>
          <w:b/>
          <w:szCs w:val="24"/>
        </w:rPr>
      </w:pPr>
    </w:p>
    <w:p w:rsidR="00C611E7" w:rsidRPr="00567549" w:rsidRDefault="00567549">
      <w:pPr>
        <w:pStyle w:val="Default"/>
        <w:contextualSpacing/>
        <w:jc w:val="both"/>
        <w:rPr>
          <w:rFonts w:cs="Times New Roman"/>
          <w:szCs w:val="24"/>
        </w:rPr>
      </w:pPr>
      <w:r w:rsidRPr="00567549">
        <w:rPr>
          <w:rFonts w:cs="Times New Roman"/>
          <w:b/>
          <w:szCs w:val="24"/>
        </w:rPr>
        <w:t xml:space="preserve">6. Формы, порядок и периодичность проведения промежуточной аттестации </w:t>
      </w:r>
      <w:proofErr w:type="gramStart"/>
      <w:r w:rsidRPr="00567549">
        <w:rPr>
          <w:rFonts w:cs="Times New Roman"/>
          <w:b/>
          <w:szCs w:val="24"/>
        </w:rPr>
        <w:t>обучающихся</w:t>
      </w:r>
      <w:proofErr w:type="gramEnd"/>
      <w:r w:rsidRPr="00567549">
        <w:rPr>
          <w:rFonts w:cs="Times New Roman"/>
          <w:b/>
          <w:szCs w:val="24"/>
        </w:rPr>
        <w:t xml:space="preserve"> по дополнительным </w:t>
      </w:r>
      <w:proofErr w:type="spellStart"/>
      <w:r w:rsidRPr="00567549">
        <w:rPr>
          <w:rFonts w:cs="Times New Roman"/>
          <w:b/>
          <w:szCs w:val="24"/>
        </w:rPr>
        <w:t>общеразвивающим</w:t>
      </w:r>
      <w:proofErr w:type="spellEnd"/>
      <w:r w:rsidRPr="00567549">
        <w:rPr>
          <w:rFonts w:cs="Times New Roman"/>
          <w:b/>
          <w:szCs w:val="24"/>
        </w:rPr>
        <w:t xml:space="preserve"> программам</w:t>
      </w:r>
      <w:r w:rsidRPr="00567549">
        <w:rPr>
          <w:rFonts w:cs="Times New Roman"/>
          <w:szCs w:val="24"/>
        </w:rPr>
        <w:t xml:space="preserve">. </w:t>
      </w:r>
    </w:p>
    <w:p w:rsidR="00C611E7" w:rsidRPr="00567549" w:rsidRDefault="00567549">
      <w:pPr>
        <w:pStyle w:val="Default"/>
        <w:contextualSpacing/>
        <w:jc w:val="both"/>
        <w:rPr>
          <w:rFonts w:cs="Times New Roman"/>
          <w:szCs w:val="24"/>
        </w:rPr>
      </w:pPr>
      <w:r w:rsidRPr="00567549">
        <w:rPr>
          <w:rFonts w:cs="Times New Roman"/>
          <w:szCs w:val="24"/>
        </w:rPr>
        <w:t xml:space="preserve">6.1.Формы, порядок и периодичность проведения промежуточной аттестации </w:t>
      </w:r>
      <w:proofErr w:type="gramStart"/>
      <w:r w:rsidRPr="00567549">
        <w:rPr>
          <w:rFonts w:cs="Times New Roman"/>
          <w:szCs w:val="24"/>
        </w:rPr>
        <w:t>обучающихся</w:t>
      </w:r>
      <w:proofErr w:type="gramEnd"/>
      <w:r w:rsidRPr="00567549">
        <w:rPr>
          <w:rFonts w:cs="Times New Roman"/>
          <w:szCs w:val="24"/>
        </w:rPr>
        <w:t xml:space="preserve"> по дополнительным </w:t>
      </w:r>
      <w:proofErr w:type="spellStart"/>
      <w:r w:rsidRPr="00567549">
        <w:rPr>
          <w:rFonts w:cs="Times New Roman"/>
          <w:szCs w:val="24"/>
        </w:rPr>
        <w:t>общеразвивающим</w:t>
      </w:r>
      <w:proofErr w:type="spellEnd"/>
      <w:r w:rsidRPr="00567549">
        <w:rPr>
          <w:rFonts w:cs="Times New Roman"/>
          <w:szCs w:val="24"/>
        </w:rPr>
        <w:t xml:space="preserve"> программам определяется педагогом и фиксируется в дополнительной </w:t>
      </w:r>
      <w:proofErr w:type="spellStart"/>
      <w:r w:rsidRPr="00567549">
        <w:rPr>
          <w:rFonts w:cs="Times New Roman"/>
          <w:szCs w:val="24"/>
        </w:rPr>
        <w:t>общеразвивающей</w:t>
      </w:r>
      <w:proofErr w:type="spellEnd"/>
      <w:r w:rsidRPr="00567549">
        <w:rPr>
          <w:rFonts w:cs="Times New Roman"/>
          <w:szCs w:val="24"/>
        </w:rPr>
        <w:t xml:space="preserve"> программе. 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6.2 Педагог самостоятелен в выборе системы оценок, периодичности и форм аттестации обучающихся. </w:t>
      </w:r>
      <w:proofErr w:type="gramStart"/>
      <w:r w:rsidRPr="00567549">
        <w:rPr>
          <w:rFonts w:ascii="Times New Roman" w:hAnsi="Times New Roman" w:cs="Times New Roman"/>
          <w:color w:val="000000"/>
          <w:sz w:val="24"/>
          <w:szCs w:val="24"/>
        </w:rPr>
        <w:t>Могут быть использованы следующие формы контроля: тесты, опросы, зачеты, собеседования, доклады, рефераты, выступления на олимпиадах, смотрах, конкурсах, выставках, конференциях, концертах, публикации, фестивалях дополнительного образования и другие.</w:t>
      </w:r>
      <w:proofErr w:type="gramEnd"/>
    </w:p>
    <w:p w:rsidR="00C611E7" w:rsidRPr="00567549" w:rsidRDefault="00C611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567549">
        <w:rPr>
          <w:rFonts w:ascii="Times New Roman" w:hAnsi="Times New Roman" w:cs="Times New Roman"/>
          <w:b/>
          <w:color w:val="000000"/>
          <w:sz w:val="24"/>
          <w:szCs w:val="24"/>
        </w:rPr>
        <w:t>Заключительные положения.</w:t>
      </w:r>
    </w:p>
    <w:p w:rsidR="00C611E7" w:rsidRPr="00567549" w:rsidRDefault="0056754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   7.1. Данное положение принимается, изменяется, дополняется, пересматривается педагогическим советом, согласовывается Советом родителей и обучающихся  МБОУ «Яковская средняя общеобразовательная школа».</w:t>
      </w:r>
    </w:p>
    <w:p w:rsidR="00C611E7" w:rsidRDefault="00567549" w:rsidP="00567549">
      <w:pPr>
        <w:spacing w:after="0" w:line="240" w:lineRule="auto"/>
        <w:contextualSpacing/>
        <w:jc w:val="both"/>
      </w:pPr>
      <w:r w:rsidRPr="00567549">
        <w:rPr>
          <w:rFonts w:ascii="Times New Roman" w:hAnsi="Times New Roman" w:cs="Times New Roman"/>
          <w:color w:val="000000"/>
          <w:sz w:val="24"/>
          <w:szCs w:val="24"/>
        </w:rPr>
        <w:t xml:space="preserve">   7.2. Положение вступает в силу с момента утверждения директором МБОУ «Яковская средняя общеобразовательная школа»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sz w:val="28"/>
          <w:szCs w:val="28"/>
        </w:rPr>
        <w:t xml:space="preserve">                       </w:t>
      </w:r>
    </w:p>
    <w:sectPr w:rsidR="00C611E7" w:rsidSect="00567549">
      <w:pgSz w:w="11906" w:h="16838"/>
      <w:pgMar w:top="426" w:right="566" w:bottom="426" w:left="993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D2F"/>
    <w:multiLevelType w:val="multilevel"/>
    <w:tmpl w:val="F6EAF85A"/>
    <w:lvl w:ilvl="0">
      <w:start w:val="1"/>
      <w:numFmt w:val="bullet"/>
      <w:lvlText w:val=""/>
      <w:lvlJc w:val="left"/>
      <w:pPr>
        <w:tabs>
          <w:tab w:val="num" w:pos="710"/>
        </w:tabs>
        <w:ind w:left="767" w:hanging="227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276B71EE"/>
    <w:multiLevelType w:val="multilevel"/>
    <w:tmpl w:val="043E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>
    <w:nsid w:val="3FA31DC3"/>
    <w:multiLevelType w:val="multilevel"/>
    <w:tmpl w:val="F30E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4B370A3"/>
    <w:multiLevelType w:val="multilevel"/>
    <w:tmpl w:val="FCB204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AB956F1"/>
    <w:multiLevelType w:val="multilevel"/>
    <w:tmpl w:val="268A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11E7"/>
    <w:rsid w:val="00567549"/>
    <w:rsid w:val="00612DF0"/>
    <w:rsid w:val="00846CF9"/>
    <w:rsid w:val="00C6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4017D8"/>
  </w:style>
  <w:style w:type="character" w:customStyle="1" w:styleId="2">
    <w:name w:val="Основной текст (2)_"/>
    <w:qFormat/>
    <w:rsid w:val="004017D8"/>
    <w:rPr>
      <w:rFonts w:ascii="Times New Roman" w:hAnsi="Times New Roman"/>
      <w:spacing w:val="-2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FD1F0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C611E7"/>
    <w:rPr>
      <w:rFonts w:ascii="Times New Roman" w:hAnsi="Times New Roman"/>
      <w:color w:val="auto"/>
      <w:sz w:val="24"/>
    </w:rPr>
  </w:style>
  <w:style w:type="character" w:customStyle="1" w:styleId="ListLabel2">
    <w:name w:val="ListLabel 2"/>
    <w:qFormat/>
    <w:rsid w:val="00C611E7"/>
    <w:rPr>
      <w:rFonts w:cs="Courier New"/>
    </w:rPr>
  </w:style>
  <w:style w:type="character" w:customStyle="1" w:styleId="ListLabel3">
    <w:name w:val="ListLabel 3"/>
    <w:qFormat/>
    <w:rsid w:val="00C611E7"/>
    <w:rPr>
      <w:rFonts w:cs="Courier New"/>
    </w:rPr>
  </w:style>
  <w:style w:type="character" w:customStyle="1" w:styleId="ListLabel4">
    <w:name w:val="ListLabel 4"/>
    <w:qFormat/>
    <w:rsid w:val="00C611E7"/>
    <w:rPr>
      <w:rFonts w:cs="Courier New"/>
    </w:rPr>
  </w:style>
  <w:style w:type="character" w:customStyle="1" w:styleId="ListLabel5">
    <w:name w:val="ListLabel 5"/>
    <w:qFormat/>
    <w:rsid w:val="00C611E7"/>
    <w:rPr>
      <w:b/>
    </w:rPr>
  </w:style>
  <w:style w:type="character" w:customStyle="1" w:styleId="ListLabel6">
    <w:name w:val="ListLabel 6"/>
    <w:qFormat/>
    <w:rsid w:val="00C611E7"/>
    <w:rPr>
      <w:rFonts w:cs="Symbol"/>
    </w:rPr>
  </w:style>
  <w:style w:type="character" w:customStyle="1" w:styleId="ListLabel7">
    <w:name w:val="ListLabel 7"/>
    <w:qFormat/>
    <w:rsid w:val="00C611E7"/>
    <w:rPr>
      <w:rFonts w:cs="Courier New"/>
    </w:rPr>
  </w:style>
  <w:style w:type="character" w:customStyle="1" w:styleId="ListLabel8">
    <w:name w:val="ListLabel 8"/>
    <w:qFormat/>
    <w:rsid w:val="00C611E7"/>
    <w:rPr>
      <w:rFonts w:cs="Wingdings"/>
    </w:rPr>
  </w:style>
  <w:style w:type="character" w:customStyle="1" w:styleId="ListLabel9">
    <w:name w:val="ListLabel 9"/>
    <w:qFormat/>
    <w:rsid w:val="00C611E7"/>
    <w:rPr>
      <w:rFonts w:cs="Symbol"/>
    </w:rPr>
  </w:style>
  <w:style w:type="character" w:customStyle="1" w:styleId="ListLabel10">
    <w:name w:val="ListLabel 10"/>
    <w:qFormat/>
    <w:rsid w:val="00C611E7"/>
    <w:rPr>
      <w:rFonts w:cs="Courier New"/>
    </w:rPr>
  </w:style>
  <w:style w:type="character" w:customStyle="1" w:styleId="ListLabel11">
    <w:name w:val="ListLabel 11"/>
    <w:qFormat/>
    <w:rsid w:val="00C611E7"/>
    <w:rPr>
      <w:rFonts w:cs="Wingdings"/>
    </w:rPr>
  </w:style>
  <w:style w:type="character" w:customStyle="1" w:styleId="ListLabel12">
    <w:name w:val="ListLabel 12"/>
    <w:qFormat/>
    <w:rsid w:val="00C611E7"/>
    <w:rPr>
      <w:rFonts w:cs="Symbol"/>
    </w:rPr>
  </w:style>
  <w:style w:type="character" w:customStyle="1" w:styleId="ListLabel13">
    <w:name w:val="ListLabel 13"/>
    <w:qFormat/>
    <w:rsid w:val="00C611E7"/>
    <w:rPr>
      <w:rFonts w:cs="Courier New"/>
    </w:rPr>
  </w:style>
  <w:style w:type="character" w:customStyle="1" w:styleId="ListLabel14">
    <w:name w:val="ListLabel 14"/>
    <w:qFormat/>
    <w:rsid w:val="00C611E7"/>
    <w:rPr>
      <w:rFonts w:cs="Wingdings"/>
    </w:rPr>
  </w:style>
  <w:style w:type="character" w:customStyle="1" w:styleId="ListLabel15">
    <w:name w:val="ListLabel 15"/>
    <w:qFormat/>
    <w:rsid w:val="00C611E7"/>
    <w:rPr>
      <w:rFonts w:cs="Symbol"/>
    </w:rPr>
  </w:style>
  <w:style w:type="character" w:customStyle="1" w:styleId="ListLabel16">
    <w:name w:val="ListLabel 16"/>
    <w:qFormat/>
    <w:rsid w:val="00C611E7"/>
    <w:rPr>
      <w:rFonts w:cs="Courier New"/>
    </w:rPr>
  </w:style>
  <w:style w:type="character" w:customStyle="1" w:styleId="ListLabel17">
    <w:name w:val="ListLabel 17"/>
    <w:qFormat/>
    <w:rsid w:val="00C611E7"/>
    <w:rPr>
      <w:rFonts w:cs="Wingdings"/>
    </w:rPr>
  </w:style>
  <w:style w:type="character" w:customStyle="1" w:styleId="ListLabel18">
    <w:name w:val="ListLabel 18"/>
    <w:qFormat/>
    <w:rsid w:val="00C611E7"/>
    <w:rPr>
      <w:rFonts w:cs="Symbol"/>
    </w:rPr>
  </w:style>
  <w:style w:type="character" w:customStyle="1" w:styleId="ListLabel19">
    <w:name w:val="ListLabel 19"/>
    <w:qFormat/>
    <w:rsid w:val="00C611E7"/>
    <w:rPr>
      <w:rFonts w:cs="Courier New"/>
    </w:rPr>
  </w:style>
  <w:style w:type="character" w:customStyle="1" w:styleId="ListLabel20">
    <w:name w:val="ListLabel 20"/>
    <w:qFormat/>
    <w:rsid w:val="00C611E7"/>
    <w:rPr>
      <w:rFonts w:cs="Wingdings"/>
    </w:rPr>
  </w:style>
  <w:style w:type="character" w:customStyle="1" w:styleId="ListLabel21">
    <w:name w:val="ListLabel 21"/>
    <w:qFormat/>
    <w:rsid w:val="00C611E7"/>
    <w:rPr>
      <w:rFonts w:cs="Symbol"/>
    </w:rPr>
  </w:style>
  <w:style w:type="character" w:customStyle="1" w:styleId="ListLabel22">
    <w:name w:val="ListLabel 22"/>
    <w:qFormat/>
    <w:rsid w:val="00C611E7"/>
    <w:rPr>
      <w:rFonts w:cs="Courier New"/>
    </w:rPr>
  </w:style>
  <w:style w:type="character" w:customStyle="1" w:styleId="ListLabel23">
    <w:name w:val="ListLabel 23"/>
    <w:qFormat/>
    <w:rsid w:val="00C611E7"/>
    <w:rPr>
      <w:rFonts w:cs="Wingdings"/>
    </w:rPr>
  </w:style>
  <w:style w:type="character" w:customStyle="1" w:styleId="ListLabel24">
    <w:name w:val="ListLabel 24"/>
    <w:qFormat/>
    <w:rsid w:val="00C611E7"/>
    <w:rPr>
      <w:rFonts w:cs="Courier New"/>
    </w:rPr>
  </w:style>
  <w:style w:type="character" w:customStyle="1" w:styleId="ListLabel25">
    <w:name w:val="ListLabel 25"/>
    <w:qFormat/>
    <w:rsid w:val="00C611E7"/>
    <w:rPr>
      <w:rFonts w:cs="Courier New"/>
    </w:rPr>
  </w:style>
  <w:style w:type="character" w:customStyle="1" w:styleId="ListLabel26">
    <w:name w:val="ListLabel 26"/>
    <w:qFormat/>
    <w:rsid w:val="00C611E7"/>
    <w:rPr>
      <w:rFonts w:cs="Courier New"/>
    </w:rPr>
  </w:style>
  <w:style w:type="character" w:customStyle="1" w:styleId="a4">
    <w:name w:val="Маркеры списка"/>
    <w:qFormat/>
    <w:rsid w:val="00C611E7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rsid w:val="00C611E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611E7"/>
    <w:pPr>
      <w:spacing w:after="140"/>
    </w:pPr>
  </w:style>
  <w:style w:type="paragraph" w:styleId="a7">
    <w:name w:val="List"/>
    <w:basedOn w:val="a6"/>
    <w:rsid w:val="00C611E7"/>
    <w:rPr>
      <w:rFonts w:cs="Mangal"/>
    </w:rPr>
  </w:style>
  <w:style w:type="paragraph" w:customStyle="1" w:styleId="Caption">
    <w:name w:val="Caption"/>
    <w:basedOn w:val="a"/>
    <w:qFormat/>
    <w:rsid w:val="00C611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C611E7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867E17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 (веб)1"/>
    <w:basedOn w:val="a"/>
    <w:qFormat/>
    <w:rsid w:val="00A17D0E"/>
    <w:pPr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0">
    <w:name w:val="Абзац списка1"/>
    <w:basedOn w:val="a"/>
    <w:qFormat/>
    <w:rsid w:val="004017D8"/>
    <w:pPr>
      <w:suppressAutoHyphens/>
      <w:spacing w:after="160" w:line="252" w:lineRule="auto"/>
      <w:ind w:left="720"/>
      <w:contextualSpacing/>
    </w:pPr>
    <w:rPr>
      <w:rFonts w:ascii="Calibri" w:eastAsia="SimSun" w:hAnsi="Calibri" w:cs="Calibri"/>
      <w:color w:val="00000A"/>
      <w:kern w:val="2"/>
      <w:lang w:eastAsia="en-US"/>
    </w:rPr>
  </w:style>
  <w:style w:type="paragraph" w:customStyle="1" w:styleId="TOC3">
    <w:name w:val="TOC 3"/>
    <w:basedOn w:val="a"/>
    <w:rsid w:val="004017D8"/>
    <w:pPr>
      <w:tabs>
        <w:tab w:val="left" w:pos="0"/>
        <w:tab w:val="left" w:pos="390"/>
        <w:tab w:val="left" w:pos="532"/>
        <w:tab w:val="right" w:leader="dot" w:pos="9497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w w:val="101"/>
      <w:kern w:val="2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FD1F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611E7"/>
    <w:pPr>
      <w:widowControl w:val="0"/>
    </w:pPr>
    <w:rPr>
      <w:rFonts w:ascii="Times New Roman" w:hAnsi="Times New Roman"/>
      <w:color w:val="000000"/>
      <w:sz w:val="24"/>
    </w:rPr>
  </w:style>
  <w:style w:type="table" w:styleId="aa">
    <w:name w:val="Table Grid"/>
    <w:basedOn w:val="a1"/>
    <w:rsid w:val="004017D8"/>
    <w:pPr>
      <w:spacing w:after="160" w:line="252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E5A73-4EF0-4080-A5CC-96716E72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2117</Words>
  <Characters>12072</Characters>
  <Application>Microsoft Office Word</Application>
  <DocSecurity>0</DocSecurity>
  <Lines>100</Lines>
  <Paragraphs>28</Paragraphs>
  <ScaleCrop>false</ScaleCrop>
  <Company>Microsoft</Company>
  <LinksUpToDate>false</LinksUpToDate>
  <CharactersWithSpaces>14161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dc:description/>
  <cp:lastModifiedBy>Admin</cp:lastModifiedBy>
  <cp:revision>26</cp:revision>
  <cp:lastPrinted>2020-01-15T10:37:00Z</cp:lastPrinted>
  <dcterms:created xsi:type="dcterms:W3CDTF">2019-09-24T20:16:00Z</dcterms:created>
  <dcterms:modified xsi:type="dcterms:W3CDTF">2020-01-15T10:43:00Z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