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Обеспечение безопасности в Новый год – приоритет в работе «чрезвычайной» службы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Новый год – это великолепный праздник, который должен приносить людям только яркие и положительные эмоции. Однако в предновогодней суете не стоит забывать и о правилах безопасности. Главное управление МЧС России по Орловской области предупреждает орловцев о необходимости соблюдения правил пожарной и личной безопасности!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Новогодние праздники сулят приятные хлопоты, отдых и веселье. Новогодних праздников все ждут с нетерпением.  Пожарные и спасатели тоже ожидают их, но – в повышенной готовности. Они предупреждают: есть важные правила, которые нужно соблюдать в эти и другие зимние дни.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Время празднования Нового года приходится на зимние каникулы. Руководителям образовательных учреждений, а также родителям настоятельно рекомендуется провести беседы с детьми и напомнить о необходимости соблюдения правил безопасности на водоемах, на улице пожарной безопасности во время празднования  новогодних мероприятий и в быту, а также не допустимости самостоятельного, без участия взрослых, использования пиротехнических изделий.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Ёлочка, не гори!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При установке в доме елки, необходимо также соблюдать простые правила. Новогодняя наряженная ель или сосна нужно устанавливать вдали от отопительных и нагревательных приборов, включая камины и печи. Она не должна быть препятствием к выходу из здания в случае эвакуации людей. Стоять елка должна устойчиво. Лучше для этого использовать специальную подставку. Запрещается украшать елку свечами, ватой, игрушками из бумаги, зажигать на ней и возле нее бенгальские огни, пользоваться хлопушками.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Осторожно: гирлянда!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Электрические гирлянды создают праздничное настроение, но при этом могут стать причиной пожара. Они должны быть только заводского изготовления и только сертифицированные! Постарайтесь подключить их через стабилизатор – перепады напряжения не исключены и в праздники, а гирлянды к ним чувствительны. Мощность гирлянды не должна быть слишком высокой, чтобы избежать излишнего нагрева. При выявлении неисправности в иллюминации – нагревании проводов, мигании лампочек, искрении, она должна быть немедленно отключена. И до устранения неполадок ни в коем случае не включать.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Еще одна новогодняя причина пожаров – короткое замыкание электропроводки. Электросеть просто не выдерживает сутками работающие телевизоры, магнитофоны и другие бытовые приборы. Не перегружайте электросеть!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Огненная забава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Ракетницы, петарды, фейерверки  и салюты – самый коварный элемент новогодних праздников. Стоит запомнить, что покупать пиротехнические изделия нужно только в специализированных торговых точках. При покупке необходимо убедиться, что товар заводского изготовления, у продавца должен </w:t>
      </w:r>
      <w:r w:rsidRPr="00A5462F">
        <w:rPr>
          <w:sz w:val="27"/>
          <w:szCs w:val="27"/>
        </w:rPr>
        <w:lastRenderedPageBreak/>
        <w:t xml:space="preserve">быть сертификат соответствия на приобретенный товар. Внимательно изучите инструкцию и строго следуйте ей, не давайте пиротехнику в руки детям. Реализация пиротехнических изделий запрещается лицам, не достигшим 16-летнего возраста. Неправильное хранение и эксплуатация могут привести к печальным последствиям.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каждой коробке с пиротехникой должны быть указаны технические характеристики: зона действия, то, как она должна устанавливаться, на каком расстоянии от нее вы должны находиться. Эти рекомендации необходимо соблюдать.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Бывает, что пиротехника при запуске не срабатывает. Если вдруг это произошло, алгоритм простой: выждать в отдалении 10-15 минут, а потом залить пиротехническое изделие водой. Пытаться вторично поджечь фитиль нельзя ни в коем случае.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Кстати, для фейерверков в Новый год отводятся специальные площадки – там их запуск будет максимально безопасным. Палить прямо во дворе у дома или на балконе нельзя!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Коварный лед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В зимний период одним из самых любимых развлечений становятся посещение замерзших водоемов: кто-то приезжает на озера и реки, чтобы просто погулять, кто-то покататься на коньках, а кто-то любитель зимней рыбалки. Такое времяпрепровождения может привести к трагедиям. На водоемах таят угрозу места, где есть растительность, быстрое течение воды, где бьют ключи или впадает в реку ручьи, сточные воды – здесь лед менее прочен, как и у берегов, в нем могут быть трещины. Если несколько дней температура воздуха держится на плюсовой отметке, на лед лучше не выходить. Опасность подстерегает детей, которые любят кататься на санках и лыжах с крутого берега с выездом на лед. Родителям необходимо постоянно контролировать времяпрепровождение детей, исключив их выход на лед без присмотра. 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Для предупреждения теракта необходимо: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проявлять бдительность при нахождении на улице, в общественном транспорте, в местах проведения праздничных мероприятий;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обо всем подозрительном следует незамедлительно сообщать в полицию (по телефонам 02, 102), а также в службу спасения (телефоны 01 и 101).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 случае возникновения пожара или иного происшествия в службу спасения можно позвонить по телефонам: 01, 101 или 112. Надеемся, что соблюдение этих несложных правил позволит Вам избежать неприятностей в новогодние праздники и сделает их счастливыми и радостными. С наступающим Новым годом!</w:t>
      </w:r>
    </w:p>
    <w:p w:rsidR="00673D7B" w:rsidRPr="00A5462F" w:rsidRDefault="00673D7B" w:rsidP="00673D7B">
      <w:pPr>
        <w:pStyle w:val="a3"/>
        <w:jc w:val="right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ГУ МЧС России по Орловской области</w:t>
      </w: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673D7B" w:rsidRDefault="00673D7B" w:rsidP="00A5462F">
      <w:pPr>
        <w:pStyle w:val="a3"/>
        <w:jc w:val="center"/>
        <w:rPr>
          <w:b/>
          <w:sz w:val="27"/>
          <w:szCs w:val="27"/>
        </w:rPr>
      </w:pPr>
    </w:p>
    <w:p w:rsidR="00673D7B" w:rsidRDefault="00673D7B" w:rsidP="00A5462F">
      <w:pPr>
        <w:pStyle w:val="a3"/>
        <w:jc w:val="center"/>
        <w:rPr>
          <w:b/>
          <w:sz w:val="27"/>
          <w:szCs w:val="27"/>
        </w:rPr>
      </w:pPr>
    </w:p>
    <w:p w:rsidR="00673D7B" w:rsidRDefault="00673D7B" w:rsidP="00A5462F">
      <w:pPr>
        <w:pStyle w:val="a3"/>
        <w:jc w:val="center"/>
        <w:rPr>
          <w:b/>
          <w:sz w:val="27"/>
          <w:szCs w:val="27"/>
        </w:rPr>
      </w:pPr>
    </w:p>
    <w:sectPr w:rsidR="00673D7B" w:rsidSect="0027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520"/>
    <w:rsid w:val="00067B65"/>
    <w:rsid w:val="00103380"/>
    <w:rsid w:val="00191520"/>
    <w:rsid w:val="001F3D79"/>
    <w:rsid w:val="00276B81"/>
    <w:rsid w:val="002778AC"/>
    <w:rsid w:val="00551EF2"/>
    <w:rsid w:val="00673D7B"/>
    <w:rsid w:val="007D3CF8"/>
    <w:rsid w:val="009A6601"/>
    <w:rsid w:val="009B2DC7"/>
    <w:rsid w:val="009B716C"/>
    <w:rsid w:val="00A5462F"/>
    <w:rsid w:val="00A91664"/>
    <w:rsid w:val="00C155FD"/>
    <w:rsid w:val="00D4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915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locked/>
    <w:rsid w:val="001915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10</cp:revision>
  <dcterms:created xsi:type="dcterms:W3CDTF">2021-07-23T11:28:00Z</dcterms:created>
  <dcterms:modified xsi:type="dcterms:W3CDTF">2022-12-12T09:14:00Z</dcterms:modified>
</cp:coreProperties>
</file>