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униципальное бюджетное общеобразовательное учреждение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«Яковская средняя общеобразовательная школа»</w:t>
      </w:r>
    </w:p>
    <w:p>
      <w:pPr>
        <w:pStyle w:val="Normal"/>
        <w:spacing w:lineRule="auto" w:line="240" w:before="0" w:after="198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Утвержд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ен приказом</w:t>
      </w:r>
    </w:p>
    <w:p>
      <w:pPr>
        <w:pStyle w:val="Normal"/>
        <w:spacing w:lineRule="auto" w:line="240" w:before="0" w:after="198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д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иректор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а МБОУ «Яковская средняя </w:t>
      </w:r>
    </w:p>
    <w:p>
      <w:pPr>
        <w:pStyle w:val="Normal"/>
        <w:spacing w:lineRule="auto" w:line="240" w:before="0" w:after="198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общеобразовательная школа»</w:t>
      </w:r>
    </w:p>
    <w:p>
      <w:pPr>
        <w:pStyle w:val="Normal"/>
        <w:spacing w:lineRule="auto" w:line="240" w:before="0" w:after="198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4 от 20.01.2025 года</w:t>
      </w:r>
    </w:p>
    <w:p>
      <w:pPr>
        <w:pStyle w:val="Normal"/>
        <w:spacing w:lineRule="auto" w:line="240" w:before="0" w:after="198"/>
        <w:contextualSpacing/>
        <w:jc w:val="right"/>
        <w:rPr>
          <w:b w:val="false"/>
          <w:b w:val="false"/>
          <w:bCs w:val="fals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План мероприятий по подготовке и проведению празднования 80-летия Победы  в Великой Отечественной войне 1941-1945 гг.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cs="Times New Roman" w:ascii="Times New Roman" w:hAnsi="Times New Roman"/>
          <w:color w:val="000000" w:themeColor="text1"/>
          <w:sz w:val="24"/>
        </w:rPr>
      </w:r>
    </w:p>
    <w:tbl>
      <w:tblPr>
        <w:tblStyle w:val="a3"/>
        <w:tblW w:w="10824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8"/>
        <w:gridCol w:w="5678"/>
        <w:gridCol w:w="1480"/>
        <w:gridCol w:w="3107"/>
      </w:tblGrid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Ответственные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ЯНВАРЬ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мужества «Дорога жизни», посвященный дню полного освобождения Ленинграда от фашисткой блокады.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Всероссийская акция «Блокадный хлеб».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памяти, посвящённый Международному дню памяти жертв Холокоста.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>
          <w:trHeight w:val="1150" w:hRule="atLeast"/>
        </w:trPr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Митинг, посвящённый 82-й годовщине освобождения села от немецко-фашистских захватчиков.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>
          <w:trHeight w:val="559" w:hRule="atLeast"/>
        </w:trPr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памяти, посвящённый 82-й годовщине освобождения села от немецко-фашистских захватчиков.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Оформление стенда «Пока жива память – жив народ»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27.01-31.01.2025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мужества, посвященный дню разгрома советскими войсками немецко-фашистских войск в Сталинградской битве.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02.02.2025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Конкурс рисунков «Дети рисуют Победу».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 16.02.2025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Оформление выставки в школьной библиотеке «В книжной памяти мгновения войны».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Начало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lang w:val="ru-RU" w:eastAsia="en-US" w:bidi="ar-SA"/>
              </w:rPr>
              <w:t>Паршина Н.И.,  ответств. за работу с книжным фондом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678" w:type="dxa"/>
            <w:tcBorders/>
          </w:tcPr>
          <w:p>
            <w:pPr>
              <w:pStyle w:val="C8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rStyle w:val="C21"/>
                <w:bCs/>
                <w:color w:val="000000" w:themeColor="text1"/>
                <w:kern w:val="0"/>
                <w:lang w:val="ru-RU" w:bidi="ar-SA"/>
              </w:rPr>
              <w:t xml:space="preserve">Час памяти «Эхо афганской войны», </w:t>
            </w:r>
            <w:r>
              <w:rPr>
                <w:rStyle w:val="C35"/>
                <w:bCs/>
                <w:i/>
                <w:iCs/>
                <w:color w:val="000000" w:themeColor="text1"/>
                <w:kern w:val="0"/>
                <w:lang w:val="ru-RU" w:bidi="ar-SA"/>
              </w:rPr>
              <w:t> </w:t>
            </w:r>
            <w:r>
              <w:rPr>
                <w:rStyle w:val="C17"/>
                <w:color w:val="000000" w:themeColor="text1"/>
                <w:kern w:val="0"/>
                <w:lang w:val="ru-RU" w:bidi="ar-SA"/>
              </w:rPr>
              <w:t>посвящённый выводу советских войск из Афганистана.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14.02.2025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Конкурс «А, ну-ка, парни»  к  Дню защитника Отечества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21.02.2025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Школьный конкурс «Смотр строя и песни», посвящённый Дню Защитника Отечества.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21.02.2025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Лапенин Н.Н., учитель физкультуры,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«Письма победы»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26.02.2025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>
          <w:trHeight w:val="748" w:hRule="atLeast"/>
        </w:trPr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Экскурсия в школьный уголок боевой славы и краеведческий музей.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04.03.2025 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Дорофеева И.В., ответствен. за краеведческую работу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Игра «Угадай мелодию»  (песни военных лет)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12.03.2025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Паршина Н.И., учитель музыки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Конкурс чтецов поэтических произведений «Живёт Победа в поколениях»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19.03.2025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Учителя русского языка и литературы,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Викторина «Эхо прошедшей войны»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20.03.2025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Оформление папки «Пионеры-герои»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07-12. 04.2025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Дорофеева И.В., ответствен. за краеведческую работу</w:t>
            </w:r>
          </w:p>
        </w:tc>
      </w:tr>
      <w:tr>
        <w:trPr>
          <w:trHeight w:val="1259" w:hRule="atLeast"/>
        </w:trPr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«Дерево Победы»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1-2 неделя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 советник директора по воспитанию, Дорофеева И.В., педагог-организатор, 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Благоустройство воинского захоронения.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течение месяца.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Конкурс военной песни «Нам дороги эти позабыть нельзя!»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3-4 неделя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Выпуск буклетов: «Герои Победы – наши прадеды и деды»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течение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«Окна Победы»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Апрель-май 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«Георгиевская ленточка»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Апрель-май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Выпуск стенгазет «Война, Народ, Победа».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Начало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«Бессмертный полк»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09.05.2025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Митинг, посвящённый 80-летию Великой Победы.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09.05.2025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Общешкольный концерт, посвящённый Дню Победы «Победный май – победная весна»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07.05.25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мужества «Наши земляки – Герои ВОВ»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13.05.2025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Дорофеева И.В., ответствен. за краеведческую работу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Митинг, посвящённый Дню памяти и скорби.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20.06.2025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hd w:val="clear" w:color="FFFFFF" w:fill="FFFFFF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Час памяти «Тот первый день и первый шаг к Победе»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20.06.2025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«Свеча памяти»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23.06.2025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Спортивный день «Сила и защита»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16.07. 2025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Лапенин Н.Н., учитель физкультуры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Викторина «История армии России»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08.07. 2025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Рыжих В.С., учитель истории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Митинг, посвящённый освобождению г. Орла от немецко-фашистских захватчиков.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05.08.2025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Медиагостиная «В огне Курской битвы»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24.08.2025</w:t>
            </w:r>
            <w:bookmarkStart w:id="0" w:name="_GoBack"/>
            <w:bookmarkEnd w:id="0"/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Квест-игра «День Российского флага».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21.08.2025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>
          <w:trHeight w:val="920" w:hRule="atLeast"/>
        </w:trPr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hd w:val="clear" w:color="FFFFFF" w:fill="FFFFFF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мужества «Обязаны помнить», посвящённый 80-летию  окончания Второй мировой войны.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03.09.2025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Кинолекторий «Герои в фильмах о войне»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18.09.2025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Экскурсия в районный краеведческий музей.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Осенние каникулы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«Читаем о Великой Отечественной войне»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1-2 неделя месяца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Учителя русского языка и литературы,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Паршина Н.И., ответствен. за работу с библиотечным фондом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«Окна Единства»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26-30.10.2025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Патриотический час «В единстве наша сила».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29.10.2025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 классные руководители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Урок – презентация «Дети войны»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12.11.2025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Просмотр военного кинофильма.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24.11.2025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Власова С.В., советник директора по воспитанию, Дорофеева И.В., педагог-организатор </w:t>
            </w:r>
          </w:p>
        </w:tc>
      </w:tr>
      <w:tr>
        <w:trPr/>
        <w:tc>
          <w:tcPr>
            <w:tcW w:w="108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Урок мужества «Имя твоё неизвестно, подвиг твой бессмертен», посвящённый Дню Неизвестного Солдата.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03.12.2025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 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Историко- патриотический час «На огненных московских рубежах», посвящённый битве под Москвой.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05.12.2025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5678" w:type="dxa"/>
            <w:tcBorders/>
          </w:tcPr>
          <w:p>
            <w:pPr>
              <w:pStyle w:val="Normal"/>
              <w:widowControl w:val="false"/>
              <w:shd w:val="clear" w:color="FFFFFF" w:fill="FFFFFF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Урок мужества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«Героев помним имена…»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, посвящённый Дню Героев Отечества.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09.12.2025</w:t>
            </w:r>
          </w:p>
        </w:tc>
        <w:tc>
          <w:tcPr>
            <w:tcW w:w="3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Власова С.В., советник директора по воспитанию, Дорофеева И.В., педагог-организатор, классные руководители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20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1" w:customStyle="1">
    <w:name w:val="c21"/>
    <w:qFormat/>
    <w:rsid w:val="00126a4a"/>
    <w:rPr/>
  </w:style>
  <w:style w:type="character" w:styleId="C35" w:customStyle="1">
    <w:name w:val="c35"/>
    <w:qFormat/>
    <w:rsid w:val="00126a4a"/>
    <w:rPr/>
  </w:style>
  <w:style w:type="character" w:styleId="C17" w:customStyle="1">
    <w:name w:val="c17"/>
    <w:qFormat/>
    <w:rsid w:val="00126a4a"/>
    <w:rPr/>
  </w:style>
  <w:style w:type="character" w:styleId="C5" w:customStyle="1">
    <w:name w:val="c5"/>
    <w:qFormat/>
    <w:rsid w:val="00df00be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8" w:customStyle="1">
    <w:name w:val="c8"/>
    <w:basedOn w:val="Normal"/>
    <w:qFormat/>
    <w:rsid w:val="00126a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df00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20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LibreOffice/7.0.6.2$Linux_X86_64 LibreOffice_project/00$Build-2</Application>
  <AppVersion>15.0000</AppVersion>
  <Pages>5</Pages>
  <Words>892</Words>
  <Characters>6606</Characters>
  <CharactersWithSpaces>7325</CharactersWithSpaces>
  <Paragraphs>216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2025-01-26T16:45:00Z</dcterms:created>
  <dc:creator>user</dc:creator>
  <dc:description/>
  <dc:language>ru-RU</dc:language>
  <cp:lastModifiedBy/>
  <dcterms:modified xsi:type="dcterms:W3CDTF">2025-02-03T11:50:37Z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